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FB95E" w14:textId="77777777" w:rsidR="0016515E" w:rsidRDefault="00A71219" w:rsidP="0016515E">
      <w:pPr>
        <w:spacing w:after="0" w:line="240" w:lineRule="auto"/>
        <w:jc w:val="center"/>
        <w:rPr>
          <w:rFonts w:asciiTheme="majorBidi" w:eastAsia="Times New Roman" w:hAnsiTheme="majorBidi" w:cstheme="majorBidi"/>
          <w:b/>
          <w:bCs/>
          <w:color w:val="000000"/>
          <w:kern w:val="0"/>
          <w:u w:val="single"/>
          <w:lang w:val="fr-FR"/>
          <w14:ligatures w14:val="none"/>
        </w:rPr>
      </w:pPr>
      <w:r w:rsidRPr="00A71219">
        <w:rPr>
          <w:rFonts w:asciiTheme="majorBidi" w:eastAsia="Times New Roman" w:hAnsiTheme="majorBidi" w:cstheme="majorBidi"/>
          <w:b/>
          <w:bCs/>
          <w:color w:val="000000"/>
          <w:kern w:val="0"/>
          <w:u w:val="single"/>
          <w:lang w:val="fr-FR"/>
          <w14:ligatures w14:val="none"/>
        </w:rPr>
        <w:t xml:space="preserve">Engagement commun à accroître la participation pleine, égale et véritable </w:t>
      </w:r>
    </w:p>
    <w:p w14:paraId="3C555053" w14:textId="3822DF5D" w:rsidR="00A71219" w:rsidRPr="0016515E" w:rsidRDefault="00A71219" w:rsidP="0016515E">
      <w:pPr>
        <w:spacing w:after="0" w:line="240" w:lineRule="auto"/>
        <w:jc w:val="center"/>
        <w:rPr>
          <w:rFonts w:asciiTheme="majorBidi" w:eastAsia="Times New Roman" w:hAnsiTheme="majorBidi" w:cstheme="majorBidi"/>
          <w:b/>
          <w:bCs/>
          <w:color w:val="000000"/>
          <w:kern w:val="0"/>
          <w:u w:val="single"/>
          <w:lang w:val="fr-FR"/>
          <w14:ligatures w14:val="none"/>
        </w:rPr>
      </w:pPr>
      <w:proofErr w:type="gramStart"/>
      <w:r w:rsidRPr="00A71219">
        <w:rPr>
          <w:rFonts w:asciiTheme="majorBidi" w:eastAsia="Times New Roman" w:hAnsiTheme="majorBidi" w:cstheme="majorBidi"/>
          <w:b/>
          <w:bCs/>
          <w:color w:val="000000"/>
          <w:kern w:val="0"/>
          <w:u w:val="single"/>
          <w:lang w:val="fr-FR"/>
          <w14:ligatures w14:val="none"/>
        </w:rPr>
        <w:t>des</w:t>
      </w:r>
      <w:proofErr w:type="gramEnd"/>
      <w:r w:rsidRPr="00A71219">
        <w:rPr>
          <w:rFonts w:asciiTheme="majorBidi" w:eastAsia="Times New Roman" w:hAnsiTheme="majorBidi" w:cstheme="majorBidi"/>
          <w:b/>
          <w:bCs/>
          <w:color w:val="000000"/>
          <w:kern w:val="0"/>
          <w:u w:val="single"/>
          <w:lang w:val="fr-FR"/>
          <w14:ligatures w14:val="none"/>
        </w:rPr>
        <w:t xml:space="preserve"> femmes aux processus de paix</w:t>
      </w:r>
    </w:p>
    <w:p w14:paraId="04566D63" w14:textId="77777777" w:rsidR="00F437C3" w:rsidRPr="004454D1" w:rsidRDefault="00F437C3">
      <w:pPr>
        <w:rPr>
          <w:rFonts w:asciiTheme="majorBidi" w:hAnsiTheme="majorBidi" w:cstheme="majorBidi"/>
          <w:lang w:val="fr-FR"/>
        </w:rPr>
      </w:pPr>
    </w:p>
    <w:p w14:paraId="185D48CE" w14:textId="77777777" w:rsidR="009C1A79" w:rsidRDefault="00A71219" w:rsidP="009C1A79">
      <w:pPr>
        <w:spacing w:after="0" w:line="240" w:lineRule="auto"/>
        <w:jc w:val="both"/>
        <w:rPr>
          <w:rFonts w:asciiTheme="majorBidi" w:eastAsia="Times New Roman" w:hAnsiTheme="majorBidi" w:cstheme="majorBidi"/>
          <w:color w:val="000000"/>
          <w:kern w:val="0"/>
          <w:sz w:val="22"/>
          <w:szCs w:val="22"/>
          <w:lang w:val="fr-FR"/>
          <w14:ligatures w14:val="none"/>
        </w:rPr>
      </w:pPr>
      <w:r w:rsidRPr="00A71219">
        <w:rPr>
          <w:rFonts w:asciiTheme="majorBidi" w:eastAsia="Times New Roman" w:hAnsiTheme="majorBidi" w:cstheme="majorBidi"/>
          <w:color w:val="000000"/>
          <w:kern w:val="0"/>
          <w:sz w:val="22"/>
          <w:szCs w:val="22"/>
          <w:lang w:val="fr-FR"/>
          <w14:ligatures w14:val="none"/>
        </w:rPr>
        <w:t xml:space="preserve">La participation pleine, égale et véritable des femmes aux efforts de paix et de sécurité, vitale pour la réalisation d’une paix durable, est fermement ancrée dans les principes d’égalité et de non-discrimination inscrits dans la Charte des Nations Unies. Le Conseil de sécurité, dans l’historique résolution 1325 (2000) sur les femmes et la paix et la sécurité, a demandé instamment aux parties concernées « de faire en sorte que les femmes soient mieux représentées à tous les niveaux de décision dans les institutions et les mécanismes nationaux, régionaux et internationaux de prévention, de gestion et de règlement des conflits ».  </w:t>
      </w:r>
    </w:p>
    <w:p w14:paraId="35FA4001" w14:textId="4C36D8EE" w:rsidR="00A20340" w:rsidRDefault="009C1A79" w:rsidP="009C1A79">
      <w:pPr>
        <w:spacing w:after="0" w:line="240" w:lineRule="auto"/>
        <w:jc w:val="both"/>
        <w:rPr>
          <w:rFonts w:asciiTheme="majorBidi" w:eastAsia="Times New Roman" w:hAnsiTheme="majorBidi" w:cstheme="majorBidi"/>
          <w:color w:val="000000"/>
          <w:kern w:val="0"/>
          <w:sz w:val="22"/>
          <w:szCs w:val="22"/>
          <w:lang w:val="fr-FR"/>
          <w14:ligatures w14:val="none"/>
        </w:rPr>
      </w:pPr>
      <w:r>
        <w:rPr>
          <w:rFonts w:asciiTheme="majorBidi" w:eastAsia="Times New Roman" w:hAnsiTheme="majorBidi" w:cstheme="majorBidi"/>
          <w:color w:val="000000"/>
          <w:kern w:val="0"/>
          <w:sz w:val="22"/>
          <w:szCs w:val="22"/>
          <w:lang w:val="fr-FR"/>
          <w14:ligatures w14:val="none"/>
        </w:rPr>
        <w:br/>
      </w:r>
      <w:r w:rsidR="00A71219" w:rsidRPr="00A71219">
        <w:rPr>
          <w:rFonts w:asciiTheme="majorBidi" w:eastAsia="Times New Roman" w:hAnsiTheme="majorBidi" w:cstheme="majorBidi"/>
          <w:color w:val="000000"/>
          <w:kern w:val="0"/>
          <w:sz w:val="22"/>
          <w:szCs w:val="22"/>
          <w:lang w:val="fr-FR"/>
          <w14:ligatures w14:val="none"/>
        </w:rPr>
        <w:t xml:space="preserve">Pourtant, près d’un quart de siècle plus tard, la participation des femmes aux processus de paix en </w:t>
      </w:r>
      <w:r w:rsidR="001F1D50">
        <w:rPr>
          <w:rFonts w:asciiTheme="majorBidi" w:eastAsia="Times New Roman" w:hAnsiTheme="majorBidi" w:cstheme="majorBidi"/>
          <w:color w:val="000000"/>
          <w:kern w:val="0"/>
          <w:sz w:val="22"/>
          <w:szCs w:val="22"/>
          <w:lang w:val="fr-FR"/>
          <w14:ligatures w14:val="none"/>
        </w:rPr>
        <w:t xml:space="preserve">qualité de </w:t>
      </w:r>
      <w:r w:rsidR="00A71219" w:rsidRPr="00A71219">
        <w:rPr>
          <w:rFonts w:asciiTheme="majorBidi" w:eastAsia="Times New Roman" w:hAnsiTheme="majorBidi" w:cstheme="majorBidi"/>
          <w:color w:val="000000"/>
          <w:kern w:val="0"/>
          <w:sz w:val="22"/>
          <w:szCs w:val="22"/>
          <w:lang w:val="fr-FR"/>
          <w14:ligatures w14:val="none"/>
        </w:rPr>
        <w:t>médiatrices et négociatrices reste incohérente et inadéquate. Il est indispensable et urgent d’agir ensemble pour passer de la rhétorique à des mesures concrètes.</w:t>
      </w:r>
    </w:p>
    <w:p w14:paraId="00A251FB" w14:textId="124E5EDD" w:rsidR="00A20340" w:rsidRDefault="009C1A79" w:rsidP="00A20340">
      <w:pPr>
        <w:spacing w:after="0" w:line="240" w:lineRule="auto"/>
        <w:jc w:val="both"/>
        <w:rPr>
          <w:rFonts w:asciiTheme="majorBidi" w:eastAsia="Times New Roman" w:hAnsiTheme="majorBidi" w:cstheme="majorBidi"/>
          <w:color w:val="000000"/>
          <w:kern w:val="0"/>
          <w:sz w:val="22"/>
          <w:szCs w:val="22"/>
          <w:lang w:val="fr-FR"/>
          <w14:ligatures w14:val="none"/>
        </w:rPr>
      </w:pPr>
      <w:r>
        <w:rPr>
          <w:rFonts w:asciiTheme="majorBidi" w:eastAsia="Times New Roman" w:hAnsiTheme="majorBidi" w:cstheme="majorBidi"/>
          <w:color w:val="000000"/>
          <w:kern w:val="0"/>
          <w:sz w:val="22"/>
          <w:szCs w:val="22"/>
          <w:lang w:val="fr-FR"/>
          <w14:ligatures w14:val="none"/>
        </w:rPr>
        <w:br/>
      </w:r>
      <w:r w:rsidR="00A71219" w:rsidRPr="00A71219">
        <w:rPr>
          <w:rFonts w:asciiTheme="majorBidi" w:eastAsia="Times New Roman" w:hAnsiTheme="majorBidi" w:cstheme="majorBidi"/>
          <w:color w:val="000000"/>
          <w:kern w:val="0"/>
          <w:sz w:val="22"/>
          <w:szCs w:val="22"/>
          <w:lang w:val="fr-FR"/>
          <w14:ligatures w14:val="none"/>
        </w:rPr>
        <w:t xml:space="preserve">Dans ses efforts de médiation et de rétablissement de la paix, l’ONU cherche à accélérer la participation directe des femmes aux pourparlers de paix </w:t>
      </w:r>
      <w:r w:rsidR="001F1D50">
        <w:rPr>
          <w:rFonts w:asciiTheme="majorBidi" w:eastAsia="Times New Roman" w:hAnsiTheme="majorBidi" w:cstheme="majorBidi"/>
          <w:color w:val="000000"/>
          <w:kern w:val="0"/>
          <w:sz w:val="22"/>
          <w:szCs w:val="22"/>
          <w:lang w:val="fr-FR"/>
          <w14:ligatures w14:val="none"/>
        </w:rPr>
        <w:t>formels</w:t>
      </w:r>
      <w:r w:rsidR="00A71219" w:rsidRPr="00A71219">
        <w:rPr>
          <w:rFonts w:asciiTheme="majorBidi" w:eastAsia="Times New Roman" w:hAnsiTheme="majorBidi" w:cstheme="majorBidi"/>
          <w:color w:val="000000"/>
          <w:kern w:val="0"/>
          <w:sz w:val="22"/>
          <w:szCs w:val="22"/>
          <w:lang w:val="fr-FR"/>
          <w14:ligatures w14:val="none"/>
        </w:rPr>
        <w:t xml:space="preserve"> pour promouvoir la participation des femmes à tous les niveaux. De nombreux autres acteurs de la médiation ont pris des initiatives importantes pour promouvoir la participation des femmes aux processus qu’ils accompagnent. Ces expériences montrent que des progrès sont possibles malgré la persistance de certains obstacles structurels, institutionnels et systémiques profondément ancrés.  </w:t>
      </w:r>
    </w:p>
    <w:p w14:paraId="46E70032" w14:textId="081167E9" w:rsidR="00A20340" w:rsidRDefault="009C1A79" w:rsidP="00A20340">
      <w:pPr>
        <w:spacing w:after="0" w:line="240" w:lineRule="auto"/>
        <w:jc w:val="both"/>
        <w:rPr>
          <w:rFonts w:asciiTheme="majorBidi" w:eastAsia="Times New Roman" w:hAnsiTheme="majorBidi" w:cstheme="majorBidi"/>
          <w:color w:val="000000"/>
          <w:kern w:val="0"/>
          <w:sz w:val="22"/>
          <w:szCs w:val="22"/>
          <w:lang w:val="fr-FR"/>
          <w14:ligatures w14:val="none"/>
        </w:rPr>
      </w:pPr>
      <w:r>
        <w:rPr>
          <w:rFonts w:asciiTheme="majorBidi" w:eastAsia="Times New Roman" w:hAnsiTheme="majorBidi" w:cstheme="majorBidi"/>
          <w:color w:val="000000"/>
          <w:kern w:val="0"/>
          <w:sz w:val="22"/>
          <w:szCs w:val="22"/>
          <w:lang w:val="fr-FR"/>
          <w14:ligatures w14:val="none"/>
        </w:rPr>
        <w:br/>
      </w:r>
      <w:r w:rsidR="00A71219" w:rsidRPr="00A71219">
        <w:rPr>
          <w:rFonts w:asciiTheme="majorBidi" w:eastAsia="Times New Roman" w:hAnsiTheme="majorBidi" w:cstheme="majorBidi"/>
          <w:color w:val="000000"/>
          <w:kern w:val="0"/>
          <w:sz w:val="22"/>
          <w:szCs w:val="22"/>
          <w:lang w:val="fr-FR"/>
          <w14:ligatures w14:val="none"/>
        </w:rPr>
        <w:t>Le paysage de la médiation internationale continue d’évoluer. Divers acteurs régionaux, nationaux et locaux participent désormais aux efforts de rétablissement de la paix. Dans cet environnement complexe, il est de plus en plus rare qu’un acteur puisse diriger seul un processus de paix. Aujourd’hui plus que jamais, la réalisation de progrès concrets concernant la participation des femmes nécessite une action commune de la part d’un large éventail d’acteurs de la médiation</w:t>
      </w:r>
      <w:r w:rsidR="003376B0">
        <w:rPr>
          <w:rFonts w:asciiTheme="majorBidi" w:eastAsia="Times New Roman" w:hAnsiTheme="majorBidi" w:cstheme="majorBidi"/>
          <w:color w:val="000000"/>
          <w:kern w:val="0"/>
          <w:sz w:val="22"/>
          <w:szCs w:val="22"/>
          <w:lang w:val="fr-FR"/>
          <w14:ligatures w14:val="none"/>
        </w:rPr>
        <w:t>.</w:t>
      </w:r>
    </w:p>
    <w:p w14:paraId="4A4F09A8" w14:textId="26FF55AF" w:rsidR="00A71219" w:rsidRPr="004454D1" w:rsidRDefault="009C1A79" w:rsidP="00A20340">
      <w:pPr>
        <w:spacing w:after="0" w:line="240" w:lineRule="auto"/>
        <w:jc w:val="both"/>
        <w:rPr>
          <w:rFonts w:asciiTheme="majorBidi" w:eastAsia="Times New Roman" w:hAnsiTheme="majorBidi" w:cstheme="majorBidi"/>
          <w:color w:val="000000"/>
          <w:kern w:val="0"/>
          <w:sz w:val="22"/>
          <w:szCs w:val="22"/>
          <w:lang w:val="fr-FR"/>
          <w14:ligatures w14:val="none"/>
        </w:rPr>
      </w:pPr>
      <w:r>
        <w:rPr>
          <w:rFonts w:asciiTheme="majorBidi" w:eastAsia="Times New Roman" w:hAnsiTheme="majorBidi" w:cstheme="majorBidi"/>
          <w:color w:val="000000"/>
          <w:kern w:val="0"/>
          <w:sz w:val="22"/>
          <w:szCs w:val="22"/>
          <w:lang w:val="fr-FR"/>
          <w14:ligatures w14:val="none"/>
        </w:rPr>
        <w:br/>
      </w:r>
      <w:r w:rsidR="00A71219" w:rsidRPr="00A71219">
        <w:rPr>
          <w:rFonts w:asciiTheme="majorBidi" w:eastAsia="Times New Roman" w:hAnsiTheme="majorBidi" w:cstheme="majorBidi"/>
          <w:color w:val="000000"/>
          <w:kern w:val="0"/>
          <w:sz w:val="22"/>
          <w:szCs w:val="22"/>
          <w:lang w:val="fr-FR"/>
          <w14:ligatures w14:val="none"/>
        </w:rPr>
        <w:t xml:space="preserve">Nous, les acteurs de la médiation soussignés, nous engageons à prendre les mesures suivantes pour promouvoir et renforcer la participation pleine, égale et véritable des femmes aux processus de paix que nous accompagnons. </w:t>
      </w:r>
    </w:p>
    <w:p w14:paraId="0AACB882" w14:textId="77777777" w:rsidR="0016515E" w:rsidRDefault="0016515E" w:rsidP="009C1A79">
      <w:pPr>
        <w:spacing w:after="0" w:line="240" w:lineRule="auto"/>
        <w:jc w:val="both"/>
        <w:rPr>
          <w:rFonts w:asciiTheme="majorBidi" w:hAnsiTheme="majorBidi" w:cstheme="majorBidi"/>
          <w:lang w:val="fr-FR"/>
        </w:rPr>
      </w:pPr>
    </w:p>
    <w:p w14:paraId="4B81900C" w14:textId="77777777" w:rsidR="00A20340" w:rsidRDefault="00A71219" w:rsidP="009C1A79">
      <w:pPr>
        <w:spacing w:after="0" w:line="240" w:lineRule="auto"/>
        <w:jc w:val="both"/>
        <w:rPr>
          <w:rFonts w:asciiTheme="majorBidi" w:eastAsia="Times New Roman" w:hAnsiTheme="majorBidi" w:cstheme="majorBidi"/>
          <w:color w:val="000000"/>
          <w:kern w:val="0"/>
          <w:sz w:val="22"/>
          <w:szCs w:val="22"/>
          <w:lang w:val="fr-FR"/>
          <w14:ligatures w14:val="none"/>
        </w:rPr>
      </w:pPr>
      <w:r w:rsidRPr="00A71219">
        <w:rPr>
          <w:rFonts w:asciiTheme="majorBidi" w:eastAsia="Times New Roman" w:hAnsiTheme="majorBidi" w:cstheme="majorBidi"/>
          <w:color w:val="000000"/>
          <w:kern w:val="0"/>
          <w:sz w:val="22"/>
          <w:szCs w:val="22"/>
          <w:lang w:val="fr-FR"/>
          <w14:ligatures w14:val="none"/>
        </w:rPr>
        <w:t>Nous nous engageons ainsi :</w:t>
      </w:r>
    </w:p>
    <w:p w14:paraId="667135D5" w14:textId="44800555" w:rsidR="00A71219" w:rsidRPr="004454D1" w:rsidRDefault="00A71219" w:rsidP="009C1A79">
      <w:pPr>
        <w:spacing w:after="0" w:line="240" w:lineRule="auto"/>
        <w:jc w:val="both"/>
        <w:rPr>
          <w:rFonts w:asciiTheme="majorBidi" w:eastAsia="Times New Roman" w:hAnsiTheme="majorBidi" w:cstheme="majorBidi"/>
          <w:color w:val="000000"/>
          <w:kern w:val="0"/>
          <w:sz w:val="22"/>
          <w:szCs w:val="22"/>
          <w:lang w:val="fr-FR"/>
          <w14:ligatures w14:val="none"/>
        </w:rPr>
      </w:pPr>
    </w:p>
    <w:p w14:paraId="49AD0FD5" w14:textId="47385002" w:rsidR="00A20340" w:rsidRDefault="00A71219" w:rsidP="009C1A79">
      <w:pPr>
        <w:pStyle w:val="ListParagraph"/>
        <w:numPr>
          <w:ilvl w:val="0"/>
          <w:numId w:val="1"/>
        </w:numPr>
        <w:spacing w:after="0" w:line="240" w:lineRule="auto"/>
        <w:jc w:val="both"/>
        <w:rPr>
          <w:rFonts w:asciiTheme="majorBidi" w:eastAsia="Times New Roman" w:hAnsiTheme="majorBidi" w:cstheme="majorBidi"/>
          <w:color w:val="000000"/>
          <w:kern w:val="0"/>
          <w:sz w:val="22"/>
          <w:szCs w:val="22"/>
          <w:lang w:val="fr-FR"/>
          <w14:ligatures w14:val="none"/>
        </w:rPr>
      </w:pPr>
      <w:proofErr w:type="gramStart"/>
      <w:r w:rsidRPr="009C1A79">
        <w:rPr>
          <w:rFonts w:asciiTheme="majorBidi" w:eastAsia="Times New Roman" w:hAnsiTheme="majorBidi" w:cstheme="majorBidi"/>
          <w:color w:val="000000"/>
          <w:kern w:val="0"/>
          <w:sz w:val="22"/>
          <w:szCs w:val="22"/>
          <w:lang w:val="fr-FR"/>
          <w14:ligatures w14:val="none"/>
        </w:rPr>
        <w:t>à</w:t>
      </w:r>
      <w:proofErr w:type="gramEnd"/>
      <w:r w:rsidRPr="009C1A79">
        <w:rPr>
          <w:rFonts w:asciiTheme="majorBidi" w:eastAsia="Times New Roman" w:hAnsiTheme="majorBidi" w:cstheme="majorBidi"/>
          <w:color w:val="000000"/>
          <w:kern w:val="0"/>
          <w:sz w:val="22"/>
          <w:szCs w:val="22"/>
          <w:lang w:val="fr-FR"/>
          <w14:ligatures w14:val="none"/>
        </w:rPr>
        <w:t xml:space="preserve"> nommer des femmes </w:t>
      </w:r>
      <w:r w:rsidR="001F1D50">
        <w:rPr>
          <w:rFonts w:asciiTheme="majorBidi" w:eastAsia="Times New Roman" w:hAnsiTheme="majorBidi" w:cstheme="majorBidi"/>
          <w:color w:val="000000"/>
          <w:kern w:val="0"/>
          <w:sz w:val="22"/>
          <w:szCs w:val="22"/>
          <w:lang w:val="fr-FR"/>
          <w14:ligatures w14:val="none"/>
        </w:rPr>
        <w:t>comme</w:t>
      </w:r>
      <w:r w:rsidRPr="009C1A79">
        <w:rPr>
          <w:rFonts w:asciiTheme="majorBidi" w:eastAsia="Times New Roman" w:hAnsiTheme="majorBidi" w:cstheme="majorBidi"/>
          <w:color w:val="000000"/>
          <w:kern w:val="0"/>
          <w:sz w:val="22"/>
          <w:szCs w:val="22"/>
          <w:lang w:val="fr-FR"/>
          <w14:ligatures w14:val="none"/>
        </w:rPr>
        <w:t xml:space="preserve"> médiatrices principales et à faire en sorte que les femmes fassent partie intégrante de nos équipes de médiation ; </w:t>
      </w:r>
    </w:p>
    <w:p w14:paraId="39679408" w14:textId="0F452BA2" w:rsidR="00A71219" w:rsidRPr="009C1A79" w:rsidRDefault="00A71219" w:rsidP="00A20340">
      <w:pPr>
        <w:pStyle w:val="ListParagraph"/>
        <w:spacing w:after="0" w:line="240" w:lineRule="auto"/>
        <w:jc w:val="both"/>
        <w:rPr>
          <w:rFonts w:asciiTheme="majorBidi" w:eastAsia="Times New Roman" w:hAnsiTheme="majorBidi" w:cstheme="majorBidi"/>
          <w:color w:val="000000"/>
          <w:kern w:val="0"/>
          <w:sz w:val="22"/>
          <w:szCs w:val="22"/>
          <w:lang w:val="fr-FR"/>
          <w14:ligatures w14:val="none"/>
        </w:rPr>
      </w:pPr>
    </w:p>
    <w:p w14:paraId="53A51880" w14:textId="45503222" w:rsidR="00553769" w:rsidRPr="009C1A79" w:rsidRDefault="00553769" w:rsidP="009C1A79">
      <w:pPr>
        <w:pStyle w:val="ListParagraph"/>
        <w:numPr>
          <w:ilvl w:val="0"/>
          <w:numId w:val="1"/>
        </w:numPr>
        <w:spacing w:after="0" w:line="240" w:lineRule="auto"/>
        <w:jc w:val="both"/>
        <w:rPr>
          <w:rFonts w:asciiTheme="majorBidi" w:eastAsia="Times New Roman" w:hAnsiTheme="majorBidi" w:cstheme="majorBidi"/>
          <w:color w:val="000000"/>
          <w:kern w:val="0"/>
          <w:sz w:val="22"/>
          <w:szCs w:val="22"/>
          <w:lang w:val="fr-FR"/>
          <w14:ligatures w14:val="none"/>
        </w:rPr>
      </w:pPr>
      <w:r w:rsidRPr="009C1A79">
        <w:rPr>
          <w:rFonts w:asciiTheme="majorBidi" w:eastAsia="Times New Roman" w:hAnsiTheme="majorBidi" w:cstheme="majorBidi"/>
          <w:color w:val="000000"/>
          <w:kern w:val="0"/>
          <w:sz w:val="22"/>
          <w:szCs w:val="22"/>
          <w:lang w:val="fr-FR"/>
          <w14:ligatures w14:val="none"/>
        </w:rPr>
        <w:t>à mener, par l’intermédiaire de nos médiateurs, des activités de plaidoyer auprès des parties au conflit en faveur d’objectifs concrets et de mesures d’appui visant à promouvoir la participation directe et véritable des femmes aux processus de paix, y compris en tant que membres de leurs délégations ;</w:t>
      </w:r>
      <w:r w:rsidR="009C1A79">
        <w:rPr>
          <w:rFonts w:asciiTheme="majorBidi" w:eastAsia="Times New Roman" w:hAnsiTheme="majorBidi" w:cstheme="majorBidi"/>
          <w:color w:val="000000"/>
          <w:kern w:val="0"/>
          <w:sz w:val="22"/>
          <w:szCs w:val="22"/>
          <w:lang w:val="fr-FR"/>
          <w14:ligatures w14:val="none"/>
        </w:rPr>
        <w:br/>
      </w:r>
    </w:p>
    <w:p w14:paraId="19418B37" w14:textId="77777777" w:rsidR="00A20340" w:rsidRDefault="00553769" w:rsidP="009C1A79">
      <w:pPr>
        <w:pStyle w:val="ListParagraph"/>
        <w:numPr>
          <w:ilvl w:val="0"/>
          <w:numId w:val="1"/>
        </w:numPr>
        <w:spacing w:after="0" w:line="240" w:lineRule="auto"/>
        <w:jc w:val="both"/>
        <w:rPr>
          <w:rFonts w:asciiTheme="majorBidi" w:eastAsia="Times New Roman" w:hAnsiTheme="majorBidi" w:cstheme="majorBidi"/>
          <w:color w:val="000000"/>
          <w:kern w:val="0"/>
          <w:sz w:val="22"/>
          <w:szCs w:val="22"/>
          <w:lang w:val="fr-FR"/>
          <w14:ligatures w14:val="none"/>
        </w:rPr>
      </w:pPr>
      <w:r w:rsidRPr="009C1A79">
        <w:rPr>
          <w:rFonts w:asciiTheme="majorBidi" w:eastAsia="Times New Roman" w:hAnsiTheme="majorBidi" w:cstheme="majorBidi"/>
          <w:color w:val="000000"/>
          <w:kern w:val="0"/>
          <w:sz w:val="22"/>
          <w:szCs w:val="22"/>
          <w:lang w:val="fr-FR"/>
          <w14:ligatures w14:val="none"/>
        </w:rPr>
        <w:t>à consulter, par l’intermédiaire de nos équipes de médiation, un large éventail de dirigeantes et d’organismes de la société civile dirigés par des femmes, systématiquement et à toutes les étapes des processus de paix</w:t>
      </w:r>
      <w:r w:rsidR="009C1A79">
        <w:rPr>
          <w:rFonts w:asciiTheme="majorBidi" w:eastAsia="Times New Roman" w:hAnsiTheme="majorBidi" w:cstheme="majorBidi"/>
          <w:color w:val="000000"/>
          <w:kern w:val="0"/>
          <w:sz w:val="22"/>
          <w:szCs w:val="22"/>
          <w:lang w:val="fr-FR"/>
          <w14:ligatures w14:val="none"/>
        </w:rPr>
        <w:t> </w:t>
      </w:r>
      <w:r w:rsidRPr="009C1A79">
        <w:rPr>
          <w:rFonts w:asciiTheme="majorBidi" w:eastAsia="Times New Roman" w:hAnsiTheme="majorBidi" w:cstheme="majorBidi"/>
          <w:color w:val="000000"/>
          <w:kern w:val="0"/>
          <w:sz w:val="22"/>
          <w:szCs w:val="22"/>
          <w:lang w:val="fr-FR"/>
          <w14:ligatures w14:val="none"/>
        </w:rPr>
        <w:t xml:space="preserve">;  </w:t>
      </w:r>
    </w:p>
    <w:p w14:paraId="502777DE" w14:textId="028672B5" w:rsidR="00553769" w:rsidRPr="009C1A79" w:rsidRDefault="00553769" w:rsidP="00A20340">
      <w:pPr>
        <w:pStyle w:val="ListParagraph"/>
        <w:spacing w:after="0" w:line="240" w:lineRule="auto"/>
        <w:jc w:val="both"/>
        <w:rPr>
          <w:rFonts w:asciiTheme="majorBidi" w:eastAsia="Times New Roman" w:hAnsiTheme="majorBidi" w:cstheme="majorBidi"/>
          <w:color w:val="000000"/>
          <w:kern w:val="0"/>
          <w:sz w:val="22"/>
          <w:szCs w:val="22"/>
          <w:lang w:val="fr-FR"/>
          <w14:ligatures w14:val="none"/>
        </w:rPr>
      </w:pPr>
    </w:p>
    <w:p w14:paraId="0AA0BE79" w14:textId="633C16B0" w:rsidR="00553769" w:rsidRDefault="00553769" w:rsidP="009C1A79">
      <w:pPr>
        <w:pStyle w:val="ListParagraph"/>
        <w:numPr>
          <w:ilvl w:val="0"/>
          <w:numId w:val="1"/>
        </w:numPr>
        <w:spacing w:after="0" w:line="240" w:lineRule="auto"/>
        <w:jc w:val="both"/>
        <w:rPr>
          <w:rFonts w:asciiTheme="majorBidi" w:eastAsia="Times New Roman" w:hAnsiTheme="majorBidi" w:cstheme="majorBidi"/>
          <w:color w:val="000000"/>
          <w:kern w:val="0"/>
          <w:sz w:val="22"/>
          <w:szCs w:val="22"/>
          <w:lang w:val="fr-FR"/>
          <w14:ligatures w14:val="none"/>
        </w:rPr>
      </w:pPr>
      <w:proofErr w:type="gramStart"/>
      <w:r w:rsidRPr="009C1A79">
        <w:rPr>
          <w:rFonts w:asciiTheme="majorBidi" w:eastAsia="Times New Roman" w:hAnsiTheme="majorBidi" w:cstheme="majorBidi"/>
          <w:color w:val="000000"/>
          <w:kern w:val="0"/>
          <w:sz w:val="22"/>
          <w:szCs w:val="22"/>
          <w:lang w:val="fr-FR"/>
          <w14:ligatures w14:val="none"/>
        </w:rPr>
        <w:t>à</w:t>
      </w:r>
      <w:proofErr w:type="gramEnd"/>
      <w:r w:rsidRPr="009C1A79">
        <w:rPr>
          <w:rFonts w:asciiTheme="majorBidi" w:eastAsia="Times New Roman" w:hAnsiTheme="majorBidi" w:cstheme="majorBidi"/>
          <w:color w:val="000000"/>
          <w:kern w:val="0"/>
          <w:sz w:val="22"/>
          <w:szCs w:val="22"/>
          <w:lang w:val="fr-FR"/>
          <w14:ligatures w14:val="none"/>
        </w:rPr>
        <w:t xml:space="preserve"> doter nos équipes de médiation d’une expertise en matière de genre afin de promouvoir des processus et des accords de paix </w:t>
      </w:r>
      <w:r w:rsidR="002C56B7" w:rsidRPr="002C56B7">
        <w:rPr>
          <w:rFonts w:asciiTheme="majorBidi" w:eastAsia="Times New Roman" w:hAnsiTheme="majorBidi" w:cstheme="majorBidi"/>
          <w:color w:val="000000"/>
          <w:kern w:val="0"/>
          <w:sz w:val="22"/>
          <w:szCs w:val="22"/>
          <w:lang w:val="fr-FR"/>
          <w14:ligatures w14:val="none"/>
        </w:rPr>
        <w:t>sensibles aux questions de genre.</w:t>
      </w:r>
      <w:r w:rsidRPr="009C1A79">
        <w:rPr>
          <w:rFonts w:asciiTheme="majorBidi" w:eastAsia="Times New Roman" w:hAnsiTheme="majorBidi" w:cstheme="majorBidi"/>
          <w:color w:val="000000"/>
          <w:kern w:val="0"/>
          <w:sz w:val="22"/>
          <w:szCs w:val="22"/>
          <w:lang w:val="fr-FR"/>
          <w14:ligatures w14:val="none"/>
        </w:rPr>
        <w:t xml:space="preserve"> </w:t>
      </w:r>
    </w:p>
    <w:p w14:paraId="5598686E" w14:textId="1D7A06EE" w:rsidR="00A71219" w:rsidRPr="00F2095B" w:rsidRDefault="00991E74" w:rsidP="00F2095B">
      <w:pPr>
        <w:spacing w:after="0" w:line="240" w:lineRule="auto"/>
        <w:jc w:val="both"/>
        <w:rPr>
          <w:rFonts w:asciiTheme="majorBidi" w:eastAsia="Times New Roman" w:hAnsiTheme="majorBidi" w:cstheme="majorBidi"/>
          <w:color w:val="000000"/>
          <w:kern w:val="0"/>
          <w:sz w:val="22"/>
          <w:szCs w:val="22"/>
          <w:lang w:val="fr-FR"/>
          <w14:ligatures w14:val="none"/>
        </w:rPr>
      </w:pPr>
      <w:r>
        <w:rPr>
          <w:rFonts w:asciiTheme="majorBidi" w:eastAsia="Times New Roman" w:hAnsiTheme="majorBidi" w:cstheme="majorBidi"/>
          <w:color w:val="000000"/>
          <w:kern w:val="0"/>
          <w:sz w:val="22"/>
          <w:szCs w:val="22"/>
          <w:lang w:val="fr-FR"/>
          <w14:ligatures w14:val="none"/>
        </w:rPr>
        <w:br/>
      </w:r>
      <w:r w:rsidRPr="00991E74">
        <w:rPr>
          <w:rFonts w:asciiTheme="majorBidi" w:eastAsia="Times New Roman" w:hAnsiTheme="majorBidi" w:cstheme="majorBidi"/>
          <w:color w:val="000000"/>
          <w:kern w:val="0"/>
          <w:sz w:val="22"/>
          <w:szCs w:val="22"/>
          <w:lang w:val="fr-FR"/>
          <w14:ligatures w14:val="none"/>
        </w:rPr>
        <w:t>Au nom de l'État membre ou de l'organisation suivant(e) :</w:t>
      </w:r>
    </w:p>
    <w:sectPr w:rsidR="00A71219" w:rsidRPr="00F209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91C62" w14:textId="77777777" w:rsidR="00A71219" w:rsidRDefault="00A71219" w:rsidP="00A71219">
      <w:pPr>
        <w:spacing w:after="0" w:line="240" w:lineRule="auto"/>
      </w:pPr>
      <w:r>
        <w:separator/>
      </w:r>
    </w:p>
  </w:endnote>
  <w:endnote w:type="continuationSeparator" w:id="0">
    <w:p w14:paraId="0D7B5B72" w14:textId="77777777" w:rsidR="00A71219" w:rsidRDefault="00A71219" w:rsidP="00A71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3D13B" w14:textId="77777777" w:rsidR="00A71219" w:rsidRDefault="00A71219" w:rsidP="00A71219">
      <w:pPr>
        <w:spacing w:after="0" w:line="240" w:lineRule="auto"/>
      </w:pPr>
      <w:r>
        <w:separator/>
      </w:r>
    </w:p>
  </w:footnote>
  <w:footnote w:type="continuationSeparator" w:id="0">
    <w:p w14:paraId="56EAF1FD" w14:textId="77777777" w:rsidR="00A71219" w:rsidRDefault="00A71219" w:rsidP="00A712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10344"/>
    <w:multiLevelType w:val="hybridMultilevel"/>
    <w:tmpl w:val="0EF29B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B07D03"/>
    <w:multiLevelType w:val="hybridMultilevel"/>
    <w:tmpl w:val="C860C2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5605897">
    <w:abstractNumId w:val="0"/>
  </w:num>
  <w:num w:numId="2" w16cid:durableId="1060710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198"/>
    <w:rsid w:val="0008779E"/>
    <w:rsid w:val="0016515E"/>
    <w:rsid w:val="00190248"/>
    <w:rsid w:val="001F1D50"/>
    <w:rsid w:val="002C56B7"/>
    <w:rsid w:val="00314E5A"/>
    <w:rsid w:val="003376B0"/>
    <w:rsid w:val="00415DD0"/>
    <w:rsid w:val="004454D1"/>
    <w:rsid w:val="00553769"/>
    <w:rsid w:val="00726AA5"/>
    <w:rsid w:val="007B4725"/>
    <w:rsid w:val="007F350D"/>
    <w:rsid w:val="00891D2B"/>
    <w:rsid w:val="00973196"/>
    <w:rsid w:val="00991E74"/>
    <w:rsid w:val="009C1A79"/>
    <w:rsid w:val="00A20340"/>
    <w:rsid w:val="00A71219"/>
    <w:rsid w:val="00A93AEE"/>
    <w:rsid w:val="00AF1198"/>
    <w:rsid w:val="00D549A8"/>
    <w:rsid w:val="00F2095B"/>
    <w:rsid w:val="00F437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4D863"/>
  <w15:chartTrackingRefBased/>
  <w15:docId w15:val="{8239F038-27A1-4D7C-AAB5-91080B69F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11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11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11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11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11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11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11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11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11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11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11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11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11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11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11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11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11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1198"/>
    <w:rPr>
      <w:rFonts w:eastAsiaTheme="majorEastAsia" w:cstheme="majorBidi"/>
      <w:color w:val="272727" w:themeColor="text1" w:themeTint="D8"/>
    </w:rPr>
  </w:style>
  <w:style w:type="paragraph" w:styleId="Title">
    <w:name w:val="Title"/>
    <w:basedOn w:val="Normal"/>
    <w:next w:val="Normal"/>
    <w:link w:val="TitleChar"/>
    <w:uiPriority w:val="10"/>
    <w:qFormat/>
    <w:rsid w:val="00AF11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11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11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11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1198"/>
    <w:pPr>
      <w:spacing w:before="160"/>
      <w:jc w:val="center"/>
    </w:pPr>
    <w:rPr>
      <w:i/>
      <w:iCs/>
      <w:color w:val="404040" w:themeColor="text1" w:themeTint="BF"/>
    </w:rPr>
  </w:style>
  <w:style w:type="character" w:customStyle="1" w:styleId="QuoteChar">
    <w:name w:val="Quote Char"/>
    <w:basedOn w:val="DefaultParagraphFont"/>
    <w:link w:val="Quote"/>
    <w:uiPriority w:val="29"/>
    <w:rsid w:val="00AF1198"/>
    <w:rPr>
      <w:i/>
      <w:iCs/>
      <w:color w:val="404040" w:themeColor="text1" w:themeTint="BF"/>
    </w:rPr>
  </w:style>
  <w:style w:type="paragraph" w:styleId="ListParagraph">
    <w:name w:val="List Paragraph"/>
    <w:basedOn w:val="Normal"/>
    <w:uiPriority w:val="34"/>
    <w:qFormat/>
    <w:rsid w:val="00AF1198"/>
    <w:pPr>
      <w:ind w:left="720"/>
      <w:contextualSpacing/>
    </w:pPr>
  </w:style>
  <w:style w:type="character" w:styleId="IntenseEmphasis">
    <w:name w:val="Intense Emphasis"/>
    <w:basedOn w:val="DefaultParagraphFont"/>
    <w:uiPriority w:val="21"/>
    <w:qFormat/>
    <w:rsid w:val="00AF1198"/>
    <w:rPr>
      <w:i/>
      <w:iCs/>
      <w:color w:val="0F4761" w:themeColor="accent1" w:themeShade="BF"/>
    </w:rPr>
  </w:style>
  <w:style w:type="paragraph" w:styleId="IntenseQuote">
    <w:name w:val="Intense Quote"/>
    <w:basedOn w:val="Normal"/>
    <w:next w:val="Normal"/>
    <w:link w:val="IntenseQuoteChar"/>
    <w:uiPriority w:val="30"/>
    <w:qFormat/>
    <w:rsid w:val="00AF11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1198"/>
    <w:rPr>
      <w:i/>
      <w:iCs/>
      <w:color w:val="0F4761" w:themeColor="accent1" w:themeShade="BF"/>
    </w:rPr>
  </w:style>
  <w:style w:type="character" w:styleId="IntenseReference">
    <w:name w:val="Intense Reference"/>
    <w:basedOn w:val="DefaultParagraphFont"/>
    <w:uiPriority w:val="32"/>
    <w:qFormat/>
    <w:rsid w:val="00AF1198"/>
    <w:rPr>
      <w:b/>
      <w:bCs/>
      <w:smallCaps/>
      <w:color w:val="0F4761" w:themeColor="accent1" w:themeShade="BF"/>
      <w:spacing w:val="5"/>
    </w:rPr>
  </w:style>
  <w:style w:type="paragraph" w:styleId="Header">
    <w:name w:val="header"/>
    <w:basedOn w:val="Normal"/>
    <w:link w:val="HeaderChar"/>
    <w:uiPriority w:val="99"/>
    <w:unhideWhenUsed/>
    <w:rsid w:val="00A712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1219"/>
  </w:style>
  <w:style w:type="paragraph" w:styleId="Footer">
    <w:name w:val="footer"/>
    <w:basedOn w:val="Normal"/>
    <w:link w:val="FooterChar"/>
    <w:uiPriority w:val="99"/>
    <w:unhideWhenUsed/>
    <w:rsid w:val="00A712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1219"/>
  </w:style>
  <w:style w:type="paragraph" w:styleId="Revision">
    <w:name w:val="Revision"/>
    <w:hidden/>
    <w:uiPriority w:val="99"/>
    <w:semiHidden/>
    <w:rsid w:val="001F1D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118024">
      <w:bodyDiv w:val="1"/>
      <w:marLeft w:val="0"/>
      <w:marRight w:val="0"/>
      <w:marTop w:val="0"/>
      <w:marBottom w:val="0"/>
      <w:divBdr>
        <w:top w:val="none" w:sz="0" w:space="0" w:color="auto"/>
        <w:left w:val="none" w:sz="0" w:space="0" w:color="auto"/>
        <w:bottom w:val="none" w:sz="0" w:space="0" w:color="auto"/>
        <w:right w:val="none" w:sz="0" w:space="0" w:color="auto"/>
      </w:divBdr>
      <w:divsChild>
        <w:div w:id="378821865">
          <w:marLeft w:val="0"/>
          <w:marRight w:val="0"/>
          <w:marTop w:val="0"/>
          <w:marBottom w:val="0"/>
          <w:divBdr>
            <w:top w:val="none" w:sz="0" w:space="0" w:color="auto"/>
            <w:left w:val="none" w:sz="0" w:space="0" w:color="auto"/>
            <w:bottom w:val="none" w:sz="0" w:space="0" w:color="auto"/>
            <w:right w:val="none" w:sz="0" w:space="0" w:color="auto"/>
          </w:divBdr>
        </w:div>
      </w:divsChild>
    </w:div>
    <w:div w:id="182204933">
      <w:bodyDiv w:val="1"/>
      <w:marLeft w:val="0"/>
      <w:marRight w:val="0"/>
      <w:marTop w:val="0"/>
      <w:marBottom w:val="0"/>
      <w:divBdr>
        <w:top w:val="none" w:sz="0" w:space="0" w:color="auto"/>
        <w:left w:val="none" w:sz="0" w:space="0" w:color="auto"/>
        <w:bottom w:val="none" w:sz="0" w:space="0" w:color="auto"/>
        <w:right w:val="none" w:sz="0" w:space="0" w:color="auto"/>
      </w:divBdr>
      <w:divsChild>
        <w:div w:id="1846941518">
          <w:marLeft w:val="0"/>
          <w:marRight w:val="0"/>
          <w:marTop w:val="0"/>
          <w:marBottom w:val="0"/>
          <w:divBdr>
            <w:top w:val="none" w:sz="0" w:space="0" w:color="auto"/>
            <w:left w:val="none" w:sz="0" w:space="0" w:color="auto"/>
            <w:bottom w:val="none" w:sz="0" w:space="0" w:color="auto"/>
            <w:right w:val="none" w:sz="0" w:space="0" w:color="auto"/>
          </w:divBdr>
        </w:div>
      </w:divsChild>
    </w:div>
    <w:div w:id="1024089838">
      <w:bodyDiv w:val="1"/>
      <w:marLeft w:val="0"/>
      <w:marRight w:val="0"/>
      <w:marTop w:val="0"/>
      <w:marBottom w:val="0"/>
      <w:divBdr>
        <w:top w:val="none" w:sz="0" w:space="0" w:color="auto"/>
        <w:left w:val="none" w:sz="0" w:space="0" w:color="auto"/>
        <w:bottom w:val="none" w:sz="0" w:space="0" w:color="auto"/>
        <w:right w:val="none" w:sz="0" w:space="0" w:color="auto"/>
      </w:divBdr>
      <w:divsChild>
        <w:div w:id="295062291">
          <w:marLeft w:val="0"/>
          <w:marRight w:val="0"/>
          <w:marTop w:val="0"/>
          <w:marBottom w:val="0"/>
          <w:divBdr>
            <w:top w:val="none" w:sz="0" w:space="0" w:color="auto"/>
            <w:left w:val="none" w:sz="0" w:space="0" w:color="auto"/>
            <w:bottom w:val="none" w:sz="0" w:space="0" w:color="auto"/>
            <w:right w:val="none" w:sz="0" w:space="0" w:color="auto"/>
          </w:divBdr>
        </w:div>
      </w:divsChild>
    </w:div>
    <w:div w:id="1733385643">
      <w:bodyDiv w:val="1"/>
      <w:marLeft w:val="0"/>
      <w:marRight w:val="0"/>
      <w:marTop w:val="0"/>
      <w:marBottom w:val="0"/>
      <w:divBdr>
        <w:top w:val="none" w:sz="0" w:space="0" w:color="auto"/>
        <w:left w:val="none" w:sz="0" w:space="0" w:color="auto"/>
        <w:bottom w:val="none" w:sz="0" w:space="0" w:color="auto"/>
        <w:right w:val="none" w:sz="0" w:space="0" w:color="auto"/>
      </w:divBdr>
      <w:divsChild>
        <w:div w:id="1075276857">
          <w:marLeft w:val="0"/>
          <w:marRight w:val="0"/>
          <w:marTop w:val="0"/>
          <w:marBottom w:val="0"/>
          <w:divBdr>
            <w:top w:val="none" w:sz="0" w:space="0" w:color="auto"/>
            <w:left w:val="none" w:sz="0" w:space="0" w:color="auto"/>
            <w:bottom w:val="none" w:sz="0" w:space="0" w:color="auto"/>
            <w:right w:val="none" w:sz="0" w:space="0" w:color="auto"/>
          </w:divBdr>
        </w:div>
      </w:divsChild>
    </w:div>
    <w:div w:id="1734044501">
      <w:bodyDiv w:val="1"/>
      <w:marLeft w:val="0"/>
      <w:marRight w:val="0"/>
      <w:marTop w:val="0"/>
      <w:marBottom w:val="0"/>
      <w:divBdr>
        <w:top w:val="none" w:sz="0" w:space="0" w:color="auto"/>
        <w:left w:val="none" w:sz="0" w:space="0" w:color="auto"/>
        <w:bottom w:val="none" w:sz="0" w:space="0" w:color="auto"/>
        <w:right w:val="none" w:sz="0" w:space="0" w:color="auto"/>
      </w:divBdr>
      <w:divsChild>
        <w:div w:id="476412812">
          <w:marLeft w:val="0"/>
          <w:marRight w:val="0"/>
          <w:marTop w:val="0"/>
          <w:marBottom w:val="0"/>
          <w:divBdr>
            <w:top w:val="none" w:sz="0" w:space="0" w:color="auto"/>
            <w:left w:val="none" w:sz="0" w:space="0" w:color="auto"/>
            <w:bottom w:val="none" w:sz="0" w:space="0" w:color="auto"/>
            <w:right w:val="none" w:sz="0" w:space="0" w:color="auto"/>
          </w:divBdr>
        </w:div>
      </w:divsChild>
    </w:div>
    <w:div w:id="1765302206">
      <w:bodyDiv w:val="1"/>
      <w:marLeft w:val="0"/>
      <w:marRight w:val="0"/>
      <w:marTop w:val="0"/>
      <w:marBottom w:val="0"/>
      <w:divBdr>
        <w:top w:val="none" w:sz="0" w:space="0" w:color="auto"/>
        <w:left w:val="none" w:sz="0" w:space="0" w:color="auto"/>
        <w:bottom w:val="none" w:sz="0" w:space="0" w:color="auto"/>
        <w:right w:val="none" w:sz="0" w:space="0" w:color="auto"/>
      </w:divBdr>
      <w:divsChild>
        <w:div w:id="1408191623">
          <w:marLeft w:val="0"/>
          <w:marRight w:val="0"/>
          <w:marTop w:val="0"/>
          <w:marBottom w:val="0"/>
          <w:divBdr>
            <w:top w:val="none" w:sz="0" w:space="0" w:color="auto"/>
            <w:left w:val="none" w:sz="0" w:space="0" w:color="auto"/>
            <w:bottom w:val="none" w:sz="0" w:space="0" w:color="auto"/>
            <w:right w:val="none" w:sz="0" w:space="0" w:color="auto"/>
          </w:divBdr>
        </w:div>
      </w:divsChild>
    </w:div>
    <w:div w:id="1935939228">
      <w:bodyDiv w:val="1"/>
      <w:marLeft w:val="0"/>
      <w:marRight w:val="0"/>
      <w:marTop w:val="0"/>
      <w:marBottom w:val="0"/>
      <w:divBdr>
        <w:top w:val="none" w:sz="0" w:space="0" w:color="auto"/>
        <w:left w:val="none" w:sz="0" w:space="0" w:color="auto"/>
        <w:bottom w:val="none" w:sz="0" w:space="0" w:color="auto"/>
        <w:right w:val="none" w:sz="0" w:space="0" w:color="auto"/>
      </w:divBdr>
      <w:divsChild>
        <w:div w:id="440341575">
          <w:marLeft w:val="0"/>
          <w:marRight w:val="0"/>
          <w:marTop w:val="0"/>
          <w:marBottom w:val="0"/>
          <w:divBdr>
            <w:top w:val="none" w:sz="0" w:space="0" w:color="auto"/>
            <w:left w:val="none" w:sz="0" w:space="0" w:color="auto"/>
            <w:bottom w:val="none" w:sz="0" w:space="0" w:color="auto"/>
            <w:right w:val="none" w:sz="0" w:space="0" w:color="auto"/>
          </w:divBdr>
        </w:div>
      </w:divsChild>
    </w:div>
    <w:div w:id="1981644337">
      <w:bodyDiv w:val="1"/>
      <w:marLeft w:val="0"/>
      <w:marRight w:val="0"/>
      <w:marTop w:val="0"/>
      <w:marBottom w:val="0"/>
      <w:divBdr>
        <w:top w:val="none" w:sz="0" w:space="0" w:color="auto"/>
        <w:left w:val="none" w:sz="0" w:space="0" w:color="auto"/>
        <w:bottom w:val="none" w:sz="0" w:space="0" w:color="auto"/>
        <w:right w:val="none" w:sz="0" w:space="0" w:color="auto"/>
      </w:divBdr>
      <w:divsChild>
        <w:div w:id="1740859002">
          <w:marLeft w:val="0"/>
          <w:marRight w:val="0"/>
          <w:marTop w:val="0"/>
          <w:marBottom w:val="0"/>
          <w:divBdr>
            <w:top w:val="none" w:sz="0" w:space="0" w:color="auto"/>
            <w:left w:val="none" w:sz="0" w:space="0" w:color="auto"/>
            <w:bottom w:val="none" w:sz="0" w:space="0" w:color="auto"/>
            <w:right w:val="none" w:sz="0" w:space="0" w:color="auto"/>
          </w:divBdr>
        </w:div>
      </w:divsChild>
    </w:div>
    <w:div w:id="1984774554">
      <w:bodyDiv w:val="1"/>
      <w:marLeft w:val="0"/>
      <w:marRight w:val="0"/>
      <w:marTop w:val="0"/>
      <w:marBottom w:val="0"/>
      <w:divBdr>
        <w:top w:val="none" w:sz="0" w:space="0" w:color="auto"/>
        <w:left w:val="none" w:sz="0" w:space="0" w:color="auto"/>
        <w:bottom w:val="none" w:sz="0" w:space="0" w:color="auto"/>
        <w:right w:val="none" w:sz="0" w:space="0" w:color="auto"/>
      </w:divBdr>
      <w:divsChild>
        <w:div w:id="649287863">
          <w:marLeft w:val="0"/>
          <w:marRight w:val="0"/>
          <w:marTop w:val="0"/>
          <w:marBottom w:val="0"/>
          <w:divBdr>
            <w:top w:val="none" w:sz="0" w:space="0" w:color="auto"/>
            <w:left w:val="none" w:sz="0" w:space="0" w:color="auto"/>
            <w:bottom w:val="none" w:sz="0" w:space="0" w:color="auto"/>
            <w:right w:val="none" w:sz="0" w:space="0" w:color="auto"/>
          </w:divBdr>
        </w:div>
      </w:divsChild>
    </w:div>
    <w:div w:id="2067993749">
      <w:bodyDiv w:val="1"/>
      <w:marLeft w:val="0"/>
      <w:marRight w:val="0"/>
      <w:marTop w:val="0"/>
      <w:marBottom w:val="0"/>
      <w:divBdr>
        <w:top w:val="none" w:sz="0" w:space="0" w:color="auto"/>
        <w:left w:val="none" w:sz="0" w:space="0" w:color="auto"/>
        <w:bottom w:val="none" w:sz="0" w:space="0" w:color="auto"/>
        <w:right w:val="none" w:sz="0" w:space="0" w:color="auto"/>
      </w:divBdr>
      <w:divsChild>
        <w:div w:id="905072695">
          <w:marLeft w:val="0"/>
          <w:marRight w:val="0"/>
          <w:marTop w:val="0"/>
          <w:marBottom w:val="0"/>
          <w:divBdr>
            <w:top w:val="none" w:sz="0" w:space="0" w:color="auto"/>
            <w:left w:val="none" w:sz="0" w:space="0" w:color="auto"/>
            <w:bottom w:val="none" w:sz="0" w:space="0" w:color="auto"/>
            <w:right w:val="none" w:sz="0" w:space="0" w:color="auto"/>
          </w:divBdr>
        </w:div>
      </w:divsChild>
    </w:div>
    <w:div w:id="2119249416">
      <w:bodyDiv w:val="1"/>
      <w:marLeft w:val="0"/>
      <w:marRight w:val="0"/>
      <w:marTop w:val="0"/>
      <w:marBottom w:val="0"/>
      <w:divBdr>
        <w:top w:val="none" w:sz="0" w:space="0" w:color="auto"/>
        <w:left w:val="none" w:sz="0" w:space="0" w:color="auto"/>
        <w:bottom w:val="none" w:sz="0" w:space="0" w:color="auto"/>
        <w:right w:val="none" w:sz="0" w:space="0" w:color="auto"/>
      </w:divBdr>
      <w:divsChild>
        <w:div w:id="1337687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844e2fe-b2c5-4c2b-a67d-7047c5f5e6f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F0467E8D68CC428F49AC83EA29BCA9" ma:contentTypeVersion="17" ma:contentTypeDescription="Create a new document." ma:contentTypeScope="" ma:versionID="f6229c8139d35b1f30996508094c0613">
  <xsd:schema xmlns:xsd="http://www.w3.org/2001/XMLSchema" xmlns:xs="http://www.w3.org/2001/XMLSchema" xmlns:p="http://schemas.microsoft.com/office/2006/metadata/properties" xmlns:ns3="2844e2fe-b2c5-4c2b-a67d-7047c5f5e6f2" xmlns:ns4="da83e45c-af99-428b-83c1-921999065d29" targetNamespace="http://schemas.microsoft.com/office/2006/metadata/properties" ma:root="true" ma:fieldsID="86f900c7fb984ab0390dd03829b239e9" ns3:_="" ns4:_="">
    <xsd:import namespace="2844e2fe-b2c5-4c2b-a67d-7047c5f5e6f2"/>
    <xsd:import namespace="da83e45c-af99-428b-83c1-921999065d2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44e2fe-b2c5-4c2b-a67d-7047c5f5e6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83e45c-af99-428b-83c1-921999065d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953E9F-E28E-46F3-8680-B2876707E3B4}">
  <ds:schemaRefs>
    <ds:schemaRef ds:uri="http://schemas.microsoft.com/office/2006/metadata/properties"/>
    <ds:schemaRef ds:uri="http://www.w3.org/XML/1998/namespace"/>
    <ds:schemaRef ds:uri="http://purl.org/dc/elements/1.1/"/>
    <ds:schemaRef ds:uri="http://schemas.microsoft.com/office/2006/documentManagement/types"/>
    <ds:schemaRef ds:uri="http://purl.org/dc/terms/"/>
    <ds:schemaRef ds:uri="2844e2fe-b2c5-4c2b-a67d-7047c5f5e6f2"/>
    <ds:schemaRef ds:uri="http://schemas.microsoft.com/office/infopath/2007/PartnerControls"/>
    <ds:schemaRef ds:uri="http://schemas.openxmlformats.org/package/2006/metadata/core-properties"/>
    <ds:schemaRef ds:uri="da83e45c-af99-428b-83c1-921999065d29"/>
    <ds:schemaRef ds:uri="http://purl.org/dc/dcmitype/"/>
  </ds:schemaRefs>
</ds:datastoreItem>
</file>

<file path=customXml/itemProps2.xml><?xml version="1.0" encoding="utf-8"?>
<ds:datastoreItem xmlns:ds="http://schemas.openxmlformats.org/officeDocument/2006/customXml" ds:itemID="{90BFE628-B1E8-4B69-B561-DA3A7C29601F}">
  <ds:schemaRefs>
    <ds:schemaRef ds:uri="http://schemas.microsoft.com/sharepoint/v3/contenttype/forms"/>
  </ds:schemaRefs>
</ds:datastoreItem>
</file>

<file path=customXml/itemProps3.xml><?xml version="1.0" encoding="utf-8"?>
<ds:datastoreItem xmlns:ds="http://schemas.openxmlformats.org/officeDocument/2006/customXml" ds:itemID="{A252AFE1-7589-45A1-8657-7F7F016AA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44e2fe-b2c5-4c2b-a67d-7047c5f5e6f2"/>
    <ds:schemaRef ds:uri="da83e45c-af99-428b-83c1-921999065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17</TotalTime>
  <Pages>1</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Thomet</dc:creator>
  <cp:keywords/>
  <dc:description/>
  <cp:lastModifiedBy>Marie Thomet</cp:lastModifiedBy>
  <cp:revision>4</cp:revision>
  <cp:lastPrinted>2025-01-29T21:08:00Z</cp:lastPrinted>
  <dcterms:created xsi:type="dcterms:W3CDTF">2025-01-29T21:59:00Z</dcterms:created>
  <dcterms:modified xsi:type="dcterms:W3CDTF">2025-01-30T13:49:00Z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0x0101007CF0467E8D68CC428F49AC83EA29BCA9</vt:lpwstr>
  </property>
</Properties>
</file>